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87"/>
        <w:gridCol w:w="4452"/>
      </w:tblGrid>
      <w:tr w:rsidR="00E53E05" w:rsidRPr="00ED06D0" w:rsidTr="004F59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646708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E554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554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663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«Малыш»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646708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554F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«Малыш</w:t>
            </w:r>
            <w:r w:rsidRPr="00E554F8">
              <w:rPr>
                <w:lang w:val="ru-RU"/>
              </w:rPr>
              <w:br/>
            </w:r>
            <w:proofErr w:type="spellStart"/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F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Канафина</w:t>
            </w:r>
            <w:proofErr w:type="spellEnd"/>
            <w:r w:rsidRPr="00E554F8">
              <w:rPr>
                <w:lang w:val="ru-RU"/>
              </w:rPr>
              <w:br/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467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554F8">
        <w:rPr>
          <w:lang w:val="ru-RU"/>
        </w:rPr>
        <w:br/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5993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64F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0"/>
        <w:gridCol w:w="6647"/>
      </w:tblGrid>
      <w:tr w:rsidR="00E53E05" w:rsidRPr="00ED06D0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5852CF" w:rsidRDefault="00E53E05" w:rsidP="005852CF">
            <w:pPr>
              <w:pStyle w:val="a5"/>
              <w:rPr>
                <w:b/>
                <w:sz w:val="24"/>
              </w:rPr>
            </w:pPr>
            <w:r w:rsidRPr="00E554F8">
              <w:rPr>
                <w:color w:val="000000"/>
                <w:sz w:val="24"/>
              </w:rPr>
              <w:t xml:space="preserve">Муниципальное дошкольное образовательное учреждение </w:t>
            </w:r>
            <w:r w:rsidR="005852CF">
              <w:rPr>
                <w:color w:val="000000"/>
                <w:sz w:val="24"/>
              </w:rPr>
              <w:t>М</w:t>
            </w:r>
            <w:r w:rsidR="005852CF" w:rsidRPr="00E554F8">
              <w:rPr>
                <w:color w:val="000000"/>
                <w:sz w:val="24"/>
              </w:rPr>
              <w:t xml:space="preserve">ДОУ </w:t>
            </w:r>
            <w:r w:rsidR="005852CF">
              <w:rPr>
                <w:color w:val="000000"/>
                <w:sz w:val="24"/>
              </w:rPr>
              <w:t>д</w:t>
            </w:r>
            <w:r w:rsidR="005852CF" w:rsidRPr="00E554F8">
              <w:rPr>
                <w:color w:val="000000"/>
                <w:sz w:val="24"/>
              </w:rPr>
              <w:t>етский сад</w:t>
            </w:r>
            <w:r w:rsidR="005852CF">
              <w:rPr>
                <w:color w:val="000000"/>
                <w:sz w:val="24"/>
              </w:rPr>
              <w:t xml:space="preserve"> «Малыш</w:t>
            </w:r>
          </w:p>
        </w:tc>
      </w:tr>
      <w:tr w:rsidR="00E53E05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5852CF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Канафина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RPr="00ED06D0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5852CF" w:rsidRDefault="005852CF" w:rsidP="00D419F5">
            <w:pPr>
              <w:rPr>
                <w:lang w:val="ru-RU"/>
              </w:rPr>
            </w:pPr>
            <w:r w:rsidRPr="005852CF">
              <w:rPr>
                <w:sz w:val="24"/>
                <w:lang w:val="ru-RU"/>
              </w:rPr>
              <w:t xml:space="preserve">Российская Федерация, 433890, Ульяновская область, Новоспасский район, посёлок Крупозавод, улица Красная горка, дом 2   </w:t>
            </w:r>
          </w:p>
        </w:tc>
      </w:tr>
      <w:tr w:rsidR="00E53E05" w:rsidRPr="00E554F8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5852CF" w:rsidP="005852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(842-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36-2-29</w:t>
            </w:r>
          </w:p>
        </w:tc>
      </w:tr>
      <w:tr w:rsidR="00E53E05" w:rsidRPr="00E554F8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699" w:rsidRPr="00ED06D0" w:rsidRDefault="001C6248" w:rsidP="005852CF">
            <w:pPr>
              <w:pStyle w:val="a5"/>
              <w:rPr>
                <w:rFonts w:asciiTheme="minorHAnsi" w:hAnsiTheme="minorHAnsi"/>
                <w:color w:val="87898F"/>
                <w:sz w:val="20"/>
                <w:szCs w:val="20"/>
                <w:shd w:val="clear" w:color="auto" w:fill="FFFFFF"/>
              </w:rPr>
            </w:pPr>
            <w:r w:rsidRPr="00ED06D0">
              <w:rPr>
                <w:sz w:val="20"/>
                <w:szCs w:val="20"/>
              </w:rPr>
              <w:fldChar w:fldCharType="begin"/>
            </w:r>
            <w:r w:rsidRPr="00ED06D0">
              <w:rPr>
                <w:sz w:val="20"/>
                <w:szCs w:val="20"/>
              </w:rPr>
              <w:instrText>HYPERLINK "mailto:krypozavod@mail.ru"</w:instrText>
            </w:r>
            <w:r w:rsidRPr="00ED06D0">
              <w:rPr>
                <w:sz w:val="20"/>
                <w:szCs w:val="20"/>
              </w:rPr>
              <w:fldChar w:fldCharType="separate"/>
            </w:r>
            <w:r w:rsidR="00257699" w:rsidRPr="00ED06D0">
              <w:rPr>
                <w:rStyle w:val="a7"/>
                <w:rFonts w:ascii="Helvetica" w:hAnsi="Helvetica"/>
                <w:sz w:val="20"/>
                <w:szCs w:val="20"/>
                <w:shd w:val="clear" w:color="auto" w:fill="FFFFFF"/>
              </w:rPr>
              <w:t>krypozavod@mail.ru</w:t>
            </w:r>
            <w:r w:rsidRPr="00ED06D0">
              <w:rPr>
                <w:sz w:val="20"/>
                <w:szCs w:val="20"/>
              </w:rPr>
              <w:fldChar w:fldCharType="end"/>
            </w:r>
          </w:p>
        </w:tc>
      </w:tr>
      <w:tr w:rsidR="00E53E05" w:rsidRPr="00ED06D0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625CF" w:rsidRDefault="00E53E05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«Новоспасский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</w:tr>
      <w:tr w:rsidR="00E53E05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5852CF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5852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53E05" w:rsidRPr="00B629ED" w:rsidTr="002576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625CF" w:rsidRDefault="00E53E05" w:rsidP="00B629ED">
            <w:pPr>
              <w:rPr>
                <w:lang w:val="ru-RU"/>
              </w:rPr>
            </w:pP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629ED"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09.2016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3012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629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555</w:t>
            </w:r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«Малыш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поселке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Крупозавод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горка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Новоспасского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678,7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81C04">
        <w:rPr>
          <w:rFonts w:hAnsi="Times New Roman" w:cs="Times New Roman"/>
          <w:color w:val="000000"/>
          <w:sz w:val="24"/>
          <w:szCs w:val="24"/>
          <w:lang w:val="ru-RU"/>
        </w:rPr>
        <w:t>609,8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</w:t>
      </w:r>
      <w:r w:rsidR="00D374D4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74D4"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39164D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371-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1028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01.09.2023;</w:t>
      </w:r>
    </w:p>
    <w:p w:rsidR="00E53E05" w:rsidRPr="00E554F8" w:rsidRDefault="00E53E05" w:rsidP="00E5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39164D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776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7764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ющей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41DF" w:rsidRPr="00AD41DF" w:rsidRDefault="00AD41DF" w:rsidP="00E53E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младше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групаа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940B3" w:rsidRPr="007940B3" w:rsidRDefault="00E53E05" w:rsidP="00E53E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мешанна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940B3" w:rsidRDefault="007940B3" w:rsidP="007940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Default="00E53E05" w:rsidP="007940B3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4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794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40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7940B3" w:rsidRPr="007940B3" w:rsidRDefault="007940B3" w:rsidP="007940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01.09.2024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40B3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2,5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0B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41D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3"/>
        <w:gridCol w:w="2005"/>
      </w:tblGrid>
      <w:tr w:rsidR="00553FC0" w:rsidRPr="004F5993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39164D" w:rsidRDefault="00553FC0" w:rsidP="000577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5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39164D" w:rsidRDefault="00EE599A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553FC0" w:rsidRDefault="00553FC0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E53E05" w:rsidRPr="0039164D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916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2"/>
        <w:gridCol w:w="2005"/>
      </w:tblGrid>
      <w:tr w:rsidR="00553FC0" w:rsidRPr="004F5993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4C14E4" w:rsidRDefault="00FE466E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553FC0" w:rsidRDefault="00057764" w:rsidP="00553F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553FC0" w:rsidTr="00553F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Default="00553FC0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FC0" w:rsidRPr="004C14E4" w:rsidRDefault="00FE466E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59D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1"/>
        <w:gridCol w:w="7036"/>
      </w:tblGrid>
      <w:tr w:rsidR="00E53E05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53E05" w:rsidRPr="00ED06D0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E53E05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Default="00E53E05" w:rsidP="00D419F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53E05" w:rsidRPr="00ED06D0" w:rsidTr="00D419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53E05" w:rsidRPr="00E554F8" w:rsidRDefault="00E53E05" w:rsidP="00D419F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E05" w:rsidRPr="00E554F8" w:rsidRDefault="00E53E05" w:rsidP="00E53E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53E05" w:rsidRDefault="00E53E05" w:rsidP="00E53E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E05" w:rsidRDefault="00E53E05" w:rsidP="00E53E0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40E2" w:rsidRDefault="00E53E05" w:rsidP="000240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E05" w:rsidRPr="00E554F8" w:rsidRDefault="00E53E05" w:rsidP="000240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B59D8">
        <w:rPr>
          <w:rFonts w:hAnsi="Times New Roman" w:cs="Times New Roman"/>
          <w:color w:val="000000"/>
          <w:sz w:val="24"/>
          <w:szCs w:val="24"/>
          <w:lang w:val="ru-RU"/>
        </w:rPr>
        <w:t>июл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4B59D8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B59D8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E05" w:rsidRPr="00F536BB" w:rsidRDefault="00E53E05" w:rsidP="00E53E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F536BB" w:rsidRDefault="00E53E05" w:rsidP="00E53E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F536BB">
        <w:rPr>
          <w:rFonts w:hAnsi="Times New Roman" w:cs="Times New Roman"/>
          <w:color w:val="000000"/>
          <w:sz w:val="24"/>
          <w:szCs w:val="24"/>
        </w:rPr>
        <w:t> 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интересное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40E2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адаптацией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наблюдал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консультировал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6F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536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01.03.2023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27.07.2022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тяжелым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0240E2" w:rsidRDefault="005536F6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53E05">
        <w:rPr>
          <w:rFonts w:hAnsi="Times New Roman" w:cs="Times New Roman"/>
          <w:color w:val="000000"/>
          <w:sz w:val="24"/>
          <w:szCs w:val="24"/>
        </w:rPr>
        <w:t> 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53E05">
        <w:rPr>
          <w:rFonts w:hAnsi="Times New Roman" w:cs="Times New Roman"/>
          <w:color w:val="000000"/>
          <w:sz w:val="24"/>
          <w:szCs w:val="24"/>
        </w:rPr>
        <w:t> 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E05"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="00E53E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E53E05" w:rsidRPr="001464FA" w:rsidRDefault="00E53E05" w:rsidP="006E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240E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67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E05" w:rsidRPr="006E7243" w:rsidRDefault="00E53E05" w:rsidP="006E72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E7243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="006E72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рзличных</w:t>
      </w:r>
      <w:proofErr w:type="spellEnd"/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практикумах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Посещали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районные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8C6A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E53E05" w:rsidRPr="00E53E05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54F8">
        <w:rPr>
          <w:lang w:val="ru-RU"/>
        </w:rPr>
        <w:br/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E53E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E05" w:rsidRPr="00E554F8" w:rsidRDefault="00E53E05" w:rsidP="00E53E0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пополнилось</w:t>
      </w:r>
      <w:r w:rsidR="009F70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>ноутбуком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>принтером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>телевизором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E05" w:rsidRPr="00E554F8" w:rsidRDefault="00E53E05" w:rsidP="00E53E0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4EC0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планового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выявили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обновить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наглядный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альбомы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="00492562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E53E05" w:rsidRDefault="00E53E05" w:rsidP="00E53E05">
      <w:pPr>
        <w:rPr>
          <w:rFonts w:hAnsi="Times New Roman" w:cs="Times New Roman"/>
          <w:color w:val="000000"/>
          <w:sz w:val="24"/>
          <w:szCs w:val="24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E53E05" w:rsidRDefault="00E53E05" w:rsidP="00E53E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504EC0" w:rsidRDefault="00504EC0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4EC0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косметический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>покраске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504EC0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зала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019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5793">
        <w:rPr>
          <w:rFonts w:hAnsi="Times New Roman" w:cs="Times New Roman"/>
          <w:color w:val="000000"/>
          <w:sz w:val="24"/>
          <w:szCs w:val="24"/>
          <w:lang w:val="ru-RU"/>
        </w:rPr>
        <w:t>04.09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.2023.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E05" w:rsidRPr="00E554F8" w:rsidRDefault="00E53E05" w:rsidP="00E5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1631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="007A690B">
        <w:rPr>
          <w:rFonts w:hAnsi="Times New Roman" w:cs="Times New Roman"/>
          <w:color w:val="000000"/>
          <w:sz w:val="24"/>
          <w:szCs w:val="24"/>
          <w:lang w:val="ru-RU"/>
        </w:rPr>
        <w:t>.12.2024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1"/>
        <w:gridCol w:w="1302"/>
        <w:gridCol w:w="1433"/>
      </w:tblGrid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53E05" w:rsidTr="001372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9968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9968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996889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3D1631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3D1631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психик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D16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proofErr w:type="spellEnd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996889" w:rsidP="003D16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proofErr w:type="gram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554F8">
              <w:rPr>
                <w:lang w:val="ru-RU"/>
              </w:rPr>
              <w:br/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996889" w:rsidP="0099688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9968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68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3D1631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3D1631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430674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4306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4306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92B97" w:rsidP="004306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430674" w:rsidRDefault="00D97502" w:rsidP="004306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43067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192B97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92B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92B97" w:rsidRDefault="00E53E05" w:rsidP="00192B9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996889" w:rsidP="00D419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996889" w:rsidP="00D419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1372A3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3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1372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72A3" w:rsidRPr="001372A3" w:rsidRDefault="00E53E05" w:rsidP="00D419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372A3" w:rsidP="001372A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996889" w:rsidP="001372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1372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53E05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372A3" w:rsidRDefault="001372A3" w:rsidP="00137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E554F8" w:rsidRDefault="00E53E05" w:rsidP="001372A3">
            <w:pPr>
              <w:rPr>
                <w:lang w:val="ru-RU"/>
              </w:rPr>
            </w:pP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54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1372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1372A3" w:rsidP="00D419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3E05" w:rsidTr="001372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1372A3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E53E05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372A3" w:rsidRDefault="001372A3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Pr="001B4E40" w:rsidRDefault="00E53E05" w:rsidP="00D419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53E05" w:rsidTr="00137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53E05" w:rsidTr="001372A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E05" w:rsidRDefault="00E53E05" w:rsidP="00D419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</w:tbl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E05" w:rsidRPr="00E554F8" w:rsidRDefault="00E53E05" w:rsidP="00E5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54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5A80" w:rsidRPr="00E53E05" w:rsidRDefault="00ED06D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A5A80" w:rsidRPr="00E53E05" w:rsidSect="00BE13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D1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36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E12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D6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F7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472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40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397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07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97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090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E5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A3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C7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2C5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B81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86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16"/>
  </w:num>
  <w:num w:numId="13">
    <w:abstractNumId w:val="5"/>
  </w:num>
  <w:num w:numId="14">
    <w:abstractNumId w:val="4"/>
  </w:num>
  <w:num w:numId="15">
    <w:abstractNumId w:val="13"/>
  </w:num>
  <w:num w:numId="16">
    <w:abstractNumId w:val="17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1"/>
  <w:proofState w:spelling="clean" w:grammar="clean"/>
  <w:defaultTabStop w:val="708"/>
  <w:characterSpacingControl w:val="doNotCompress"/>
  <w:savePreviewPicture/>
  <w:compat/>
  <w:rsids>
    <w:rsidRoot w:val="00E53E05"/>
    <w:rsid w:val="000240E2"/>
    <w:rsid w:val="00057764"/>
    <w:rsid w:val="000F443B"/>
    <w:rsid w:val="001372A3"/>
    <w:rsid w:val="001464FA"/>
    <w:rsid w:val="00192B97"/>
    <w:rsid w:val="001C6248"/>
    <w:rsid w:val="00256079"/>
    <w:rsid w:val="00257699"/>
    <w:rsid w:val="00281C04"/>
    <w:rsid w:val="003D1631"/>
    <w:rsid w:val="003F7566"/>
    <w:rsid w:val="00430674"/>
    <w:rsid w:val="00492562"/>
    <w:rsid w:val="004B59D8"/>
    <w:rsid w:val="004F5993"/>
    <w:rsid w:val="00504EC0"/>
    <w:rsid w:val="005536F6"/>
    <w:rsid w:val="00553FC0"/>
    <w:rsid w:val="005852CF"/>
    <w:rsid w:val="00646708"/>
    <w:rsid w:val="00663EAF"/>
    <w:rsid w:val="006E7243"/>
    <w:rsid w:val="007940B3"/>
    <w:rsid w:val="007A690B"/>
    <w:rsid w:val="008A246D"/>
    <w:rsid w:val="008C6A94"/>
    <w:rsid w:val="00901905"/>
    <w:rsid w:val="00923312"/>
    <w:rsid w:val="00924BEE"/>
    <w:rsid w:val="00996889"/>
    <w:rsid w:val="009B43F2"/>
    <w:rsid w:val="009F7086"/>
    <w:rsid w:val="00AD41DF"/>
    <w:rsid w:val="00B629ED"/>
    <w:rsid w:val="00C5129D"/>
    <w:rsid w:val="00D30FD1"/>
    <w:rsid w:val="00D374D4"/>
    <w:rsid w:val="00D97502"/>
    <w:rsid w:val="00DC6131"/>
    <w:rsid w:val="00E53E05"/>
    <w:rsid w:val="00ED06D0"/>
    <w:rsid w:val="00EE599A"/>
    <w:rsid w:val="00F05793"/>
    <w:rsid w:val="00FE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0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3E0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53E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E05"/>
    <w:rPr>
      <w:rFonts w:ascii="Tahoma" w:hAnsi="Tahoma" w:cs="Tahoma"/>
      <w:sz w:val="16"/>
      <w:szCs w:val="16"/>
      <w:lang w:val="en-US"/>
    </w:rPr>
  </w:style>
  <w:style w:type="paragraph" w:styleId="a5">
    <w:name w:val="Body Text"/>
    <w:basedOn w:val="a"/>
    <w:link w:val="a6"/>
    <w:unhideWhenUsed/>
    <w:rsid w:val="005852CF"/>
    <w:pPr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5852C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basedOn w:val="a0"/>
    <w:uiPriority w:val="99"/>
    <w:unhideWhenUsed/>
    <w:rsid w:val="00585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2025-04-07T11:39:00Z</cp:lastPrinted>
  <dcterms:created xsi:type="dcterms:W3CDTF">2024-03-14T11:32:00Z</dcterms:created>
  <dcterms:modified xsi:type="dcterms:W3CDTF">2025-04-07T11:39:00Z</dcterms:modified>
</cp:coreProperties>
</file>